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C1112A" w:rsidRDefault="00C1112A">
      <w:pPr>
        <w:jc w:val="right"/>
        <w:rPr>
          <w:rFonts w:ascii="Verdana" w:eastAsia="Times New Roman" w:hAnsi="Verdana"/>
          <w:sz w:val="18"/>
          <w:szCs w:val="18"/>
        </w:rPr>
      </w:pPr>
      <w:bookmarkStart w:id="0" w:name="_GoBack"/>
      <w:r w:rsidRPr="00C1112A">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C1112A" w:rsidRDefault="00C1112A" w:rsidP="00C1112A">
      <w:pPr>
        <w:divId w:val="1013803377"/>
        <w:rPr>
          <w:rFonts w:ascii="Verdana" w:hAnsi="Verdana"/>
          <w:sz w:val="18"/>
          <w:szCs w:val="18"/>
        </w:rPr>
      </w:pPr>
      <w:r w:rsidRPr="00C1112A">
        <w:rPr>
          <w:rFonts w:ascii="Verdana" w:eastAsia="Times New Roman" w:hAnsi="Verdana"/>
          <w:b/>
          <w:bCs/>
          <w:sz w:val="18"/>
          <w:szCs w:val="18"/>
        </w:rPr>
        <w:t xml:space="preserve">Diagnostiek en behandeling van </w:t>
      </w:r>
      <w:proofErr w:type="spellStart"/>
      <w:r w:rsidRPr="00C1112A">
        <w:rPr>
          <w:rFonts w:ascii="Verdana" w:eastAsia="Times New Roman" w:hAnsi="Verdana"/>
          <w:b/>
          <w:bCs/>
          <w:sz w:val="18"/>
          <w:szCs w:val="18"/>
        </w:rPr>
        <w:t>traumagerelateerde</w:t>
      </w:r>
      <w:proofErr w:type="spellEnd"/>
      <w:r w:rsidRPr="00C1112A">
        <w:rPr>
          <w:rFonts w:ascii="Verdana" w:eastAsia="Times New Roman" w:hAnsi="Verdana"/>
          <w:b/>
          <w:bCs/>
          <w:sz w:val="18"/>
          <w:szCs w:val="18"/>
        </w:rPr>
        <w:t xml:space="preserve"> stoornissen bij ouderen</w:t>
      </w:r>
      <w:r w:rsidRPr="00C1112A">
        <w:rPr>
          <w:rFonts w:ascii="Verdana" w:eastAsia="Times New Roman" w:hAnsi="Verdana"/>
          <w:sz w:val="18"/>
          <w:szCs w:val="18"/>
        </w:rPr>
        <w:br/>
      </w:r>
      <w:r w:rsidRPr="00C1112A">
        <w:rPr>
          <w:rFonts w:ascii="Verdana" w:eastAsia="Times New Roman" w:hAnsi="Verdana"/>
          <w:sz w:val="18"/>
          <w:szCs w:val="18"/>
        </w:rPr>
        <w:br/>
      </w:r>
      <w:proofErr w:type="spellStart"/>
      <w:r w:rsidRPr="00C1112A">
        <w:rPr>
          <w:rFonts w:ascii="Verdana" w:hAnsi="Verdana"/>
          <w:sz w:val="18"/>
          <w:szCs w:val="18"/>
        </w:rPr>
        <w:t>Onderdiagnostiek</w:t>
      </w:r>
      <w:proofErr w:type="spellEnd"/>
      <w:r w:rsidRPr="00C1112A">
        <w:rPr>
          <w:rFonts w:ascii="Verdana" w:hAnsi="Verdana"/>
          <w:sz w:val="18"/>
          <w:szCs w:val="18"/>
        </w:rPr>
        <w:t xml:space="preserve"> en -behandeling bij ouderen is een veelvoorkomend probleem. Ouderen uiten </w:t>
      </w:r>
      <w:proofErr w:type="spellStart"/>
      <w:r w:rsidRPr="00C1112A">
        <w:rPr>
          <w:rFonts w:ascii="Verdana" w:hAnsi="Verdana"/>
          <w:sz w:val="18"/>
          <w:szCs w:val="18"/>
        </w:rPr>
        <w:t>traumagerelateerde</w:t>
      </w:r>
      <w:proofErr w:type="spellEnd"/>
      <w:r w:rsidRPr="00C1112A">
        <w:rPr>
          <w:rFonts w:ascii="Verdana" w:hAnsi="Verdana"/>
          <w:sz w:val="18"/>
          <w:szCs w:val="18"/>
        </w:rPr>
        <w:t xml:space="preserve"> klachten op een andere manier dan volwassenen. De oudere komt er niet uit zichzelf mee en de be</w:t>
      </w:r>
      <w:r w:rsidRPr="00C1112A">
        <w:rPr>
          <w:rFonts w:ascii="Verdana" w:hAnsi="Verdana"/>
          <w:sz w:val="18"/>
          <w:szCs w:val="18"/>
        </w:rPr>
        <w:t>handelend professional vraagt er mogelijk niet naar. In de praktijk meldt de oudere zich met uiteenlopende klachten, veroorzaakt door een als traumatisch ervaren gebeurtenis. Dit kan gecombineerd gaan met een belaste voorgeschiedenis. Bestaande coping-stra</w:t>
      </w:r>
      <w:r w:rsidRPr="00C1112A">
        <w:rPr>
          <w:rFonts w:ascii="Verdana" w:hAnsi="Verdana"/>
          <w:sz w:val="18"/>
          <w:szCs w:val="18"/>
        </w:rPr>
        <w:t>tegieën schieten tekort. Het kan gaan om PTSS of om uitgestelde PTSS.</w:t>
      </w:r>
      <w:r w:rsidRPr="00C1112A">
        <w:rPr>
          <w:rFonts w:ascii="Verdana" w:hAnsi="Verdana"/>
          <w:sz w:val="18"/>
          <w:szCs w:val="18"/>
        </w:rPr>
        <w:br/>
        <w:t>Vaak ontstaan de uitgestelde PTSS-klachten omdat mensen in aanraking komen met nieuwe verlieservaringen of toegenomen afhankelijkheid door achteruitgang in gezondheid. Ook kan het wegval</w:t>
      </w:r>
      <w:r w:rsidRPr="00C1112A">
        <w:rPr>
          <w:rFonts w:ascii="Verdana" w:hAnsi="Verdana"/>
          <w:sz w:val="18"/>
          <w:szCs w:val="18"/>
        </w:rPr>
        <w:t>len van coping, omdat bepaalde activiteiten niet meer mogelijk zijn, ervoor zorgen dat de traumaklachten niet langer onderdrukt worden. Tot slot kunnen cognitieve kwetsbaarheid en verval een belangrijke rol spelen.</w:t>
      </w:r>
      <w:r w:rsidRPr="00C1112A">
        <w:rPr>
          <w:rFonts w:ascii="Verdana" w:hAnsi="Verdana"/>
          <w:sz w:val="18"/>
          <w:szCs w:val="18"/>
        </w:rPr>
        <w:br/>
        <w:t xml:space="preserve">PTSS kan ook het directe gevolg zijn van </w:t>
      </w:r>
      <w:r w:rsidRPr="00C1112A">
        <w:rPr>
          <w:rFonts w:ascii="Verdana" w:hAnsi="Verdana"/>
          <w:sz w:val="18"/>
          <w:szCs w:val="18"/>
        </w:rPr>
        <w:t xml:space="preserve">een traumatische ervaring op latere leeftijd, zoals een inbraak in huis of nare ervaringen in het ziekenhuis. De gemaskeerde presentatie maakt het moeilijk om </w:t>
      </w:r>
      <w:proofErr w:type="spellStart"/>
      <w:r w:rsidRPr="00C1112A">
        <w:rPr>
          <w:rFonts w:ascii="Verdana" w:hAnsi="Verdana"/>
          <w:sz w:val="18"/>
          <w:szCs w:val="18"/>
        </w:rPr>
        <w:t>traumagerelateerde</w:t>
      </w:r>
      <w:proofErr w:type="spellEnd"/>
      <w:r w:rsidRPr="00C1112A">
        <w:rPr>
          <w:rFonts w:ascii="Verdana" w:hAnsi="Verdana"/>
          <w:sz w:val="18"/>
          <w:szCs w:val="18"/>
        </w:rPr>
        <w:t xml:space="preserve"> klachten op latere leeftijd te herkennen. De oudere presenteert zich met klach</w:t>
      </w:r>
      <w:r w:rsidRPr="00C1112A">
        <w:rPr>
          <w:rFonts w:ascii="Verdana" w:hAnsi="Verdana"/>
          <w:sz w:val="18"/>
          <w:szCs w:val="18"/>
        </w:rPr>
        <w:t xml:space="preserve">ten als somatische klachten, spanning, slaapproblemen, somberheid of cognitieve problemen. Door de oudere en of door naasten worden de klachten veelal afgedaan als passend bij de levensfase. </w:t>
      </w:r>
      <w:r w:rsidRPr="00C1112A">
        <w:rPr>
          <w:rFonts w:ascii="Verdana" w:hAnsi="Verdana"/>
          <w:sz w:val="18"/>
          <w:szCs w:val="18"/>
        </w:rPr>
        <w:br/>
        <w:t>De klachten van deze ouderen zijn goed te behandelen, met een ju</w:t>
      </w:r>
      <w:r w:rsidRPr="00C1112A">
        <w:rPr>
          <w:rFonts w:ascii="Verdana" w:hAnsi="Verdana"/>
          <w:sz w:val="18"/>
          <w:szCs w:val="18"/>
        </w:rPr>
        <w:t xml:space="preserve">iste en gepersonaliseerde diagnose, en met inzet van </w:t>
      </w:r>
      <w:proofErr w:type="spellStart"/>
      <w:r w:rsidRPr="00C1112A">
        <w:rPr>
          <w:rFonts w:ascii="Verdana" w:hAnsi="Verdana"/>
          <w:sz w:val="18"/>
          <w:szCs w:val="18"/>
        </w:rPr>
        <w:t>evidence-based</w:t>
      </w:r>
      <w:proofErr w:type="spellEnd"/>
      <w:r w:rsidRPr="00C1112A">
        <w:rPr>
          <w:rFonts w:ascii="Verdana" w:hAnsi="Verdana"/>
          <w:sz w:val="18"/>
          <w:szCs w:val="18"/>
        </w:rPr>
        <w:t xml:space="preserve"> behandelingen als EMDR, exposure of NET. Na een adequate behandeling nemen niet alleen de klachten af, maar neemt de kwaliteit van leven toe. </w:t>
      </w:r>
    </w:p>
    <w:p w:rsidR="00000000" w:rsidRPr="00C1112A" w:rsidRDefault="00C1112A">
      <w:pPr>
        <w:rPr>
          <w:rFonts w:ascii="Verdana" w:eastAsia="Times New Roman" w:hAnsi="Verdana"/>
          <w:sz w:val="18"/>
          <w:szCs w:val="18"/>
        </w:rPr>
      </w:pPr>
      <w:r w:rsidRPr="00C1112A">
        <w:rPr>
          <w:rFonts w:ascii="Verdana" w:eastAsia="Times New Roman" w:hAnsi="Verdana"/>
          <w:sz w:val="18"/>
          <w:szCs w:val="18"/>
        </w:rPr>
        <w:br/>
      </w:r>
      <w:r w:rsidRPr="00C1112A">
        <w:rPr>
          <w:rFonts w:ascii="Verdana" w:eastAsia="Times New Roman" w:hAnsi="Verdana"/>
          <w:sz w:val="18"/>
          <w:szCs w:val="18"/>
        </w:rPr>
        <w:br/>
      </w:r>
      <w:r w:rsidRPr="00C1112A">
        <w:rPr>
          <w:rFonts w:ascii="Verdana" w:eastAsia="Times New Roman" w:hAnsi="Verdana"/>
          <w:b/>
          <w:bCs/>
          <w:sz w:val="18"/>
          <w:szCs w:val="18"/>
        </w:rPr>
        <w:t>Doel</w:t>
      </w:r>
      <w:r w:rsidRPr="00C1112A">
        <w:rPr>
          <w:rFonts w:ascii="Verdana" w:eastAsia="Times New Roman" w:hAnsi="Verdana"/>
          <w:sz w:val="18"/>
          <w:szCs w:val="18"/>
        </w:rPr>
        <w:br/>
        <w:t>Na afloop van de cursus:</w:t>
      </w:r>
    </w:p>
    <w:p w:rsidR="00000000" w:rsidRPr="00C1112A" w:rsidRDefault="00C1112A">
      <w:pPr>
        <w:numPr>
          <w:ilvl w:val="0"/>
          <w:numId w:val="1"/>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heb je actue</w:t>
      </w:r>
      <w:r w:rsidRPr="00C1112A">
        <w:rPr>
          <w:rFonts w:ascii="Verdana" w:eastAsia="Times New Roman" w:hAnsi="Verdana"/>
          <w:sz w:val="18"/>
          <w:szCs w:val="18"/>
        </w:rPr>
        <w:t xml:space="preserve">le kennis over wetenschappelijk onderzoek bij ouderen met </w:t>
      </w:r>
      <w:proofErr w:type="spellStart"/>
      <w:r w:rsidRPr="00C1112A">
        <w:rPr>
          <w:rFonts w:ascii="Verdana" w:eastAsia="Times New Roman" w:hAnsi="Verdana"/>
          <w:sz w:val="18"/>
          <w:szCs w:val="18"/>
        </w:rPr>
        <w:t>traumagerelateerde</w:t>
      </w:r>
      <w:proofErr w:type="spellEnd"/>
      <w:r w:rsidRPr="00C1112A">
        <w:rPr>
          <w:rFonts w:ascii="Verdana" w:eastAsia="Times New Roman" w:hAnsi="Verdana"/>
          <w:sz w:val="18"/>
          <w:szCs w:val="18"/>
        </w:rPr>
        <w:t xml:space="preserve"> stoornissen</w:t>
      </w:r>
    </w:p>
    <w:p w:rsidR="00000000" w:rsidRPr="00C1112A" w:rsidRDefault="00C1112A">
      <w:pPr>
        <w:numPr>
          <w:ilvl w:val="0"/>
          <w:numId w:val="1"/>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 xml:space="preserve">kun je </w:t>
      </w:r>
      <w:proofErr w:type="spellStart"/>
      <w:r w:rsidRPr="00C1112A">
        <w:rPr>
          <w:rFonts w:ascii="Verdana" w:eastAsia="Times New Roman" w:hAnsi="Verdana"/>
          <w:sz w:val="18"/>
          <w:szCs w:val="18"/>
        </w:rPr>
        <w:t>traumagerelateerde</w:t>
      </w:r>
      <w:proofErr w:type="spellEnd"/>
      <w:r w:rsidRPr="00C1112A">
        <w:rPr>
          <w:rFonts w:ascii="Verdana" w:eastAsia="Times New Roman" w:hAnsi="Verdana"/>
          <w:sz w:val="18"/>
          <w:szCs w:val="18"/>
        </w:rPr>
        <w:t xml:space="preserve"> klachten bij ouderen (65+ en 80+) nog beter leren duiden aan de hand van vele voorbeelden van casuïstiek</w:t>
      </w:r>
    </w:p>
    <w:p w:rsidR="00000000" w:rsidRPr="00C1112A" w:rsidRDefault="00C1112A">
      <w:pPr>
        <w:numPr>
          <w:ilvl w:val="0"/>
          <w:numId w:val="1"/>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kun je life events bij ouderen en na</w:t>
      </w:r>
      <w:r w:rsidRPr="00C1112A">
        <w:rPr>
          <w:rFonts w:ascii="Verdana" w:eastAsia="Times New Roman" w:hAnsi="Verdana"/>
          <w:sz w:val="18"/>
          <w:szCs w:val="18"/>
        </w:rPr>
        <w:t>asten nog beter uitvragen</w:t>
      </w:r>
    </w:p>
    <w:p w:rsidR="00000000" w:rsidRPr="00C1112A" w:rsidRDefault="00C1112A">
      <w:pPr>
        <w:numPr>
          <w:ilvl w:val="0"/>
          <w:numId w:val="1"/>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ben je bekend met differentiaaldiagnostiek en begrijp je welke rol trauma speelt in de levensfase</w:t>
      </w:r>
    </w:p>
    <w:p w:rsidR="00000000" w:rsidRPr="00C1112A" w:rsidRDefault="00C1112A">
      <w:pPr>
        <w:numPr>
          <w:ilvl w:val="0"/>
          <w:numId w:val="1"/>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weet je hoe en wanneer je de verschillende protocollen kunt aanpassen wanneer het gaat om een oudere (ten behoeve van belastbaarheid</w:t>
      </w:r>
      <w:r w:rsidRPr="00C1112A">
        <w:rPr>
          <w:rFonts w:ascii="Verdana" w:eastAsia="Times New Roman" w:hAnsi="Verdana"/>
          <w:sz w:val="18"/>
          <w:szCs w:val="18"/>
        </w:rPr>
        <w:t>)</w:t>
      </w:r>
    </w:p>
    <w:p w:rsidR="00000000" w:rsidRPr="00C1112A" w:rsidRDefault="00C1112A">
      <w:pPr>
        <w:numPr>
          <w:ilvl w:val="0"/>
          <w:numId w:val="1"/>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 xml:space="preserve">kun je </w:t>
      </w:r>
      <w:proofErr w:type="spellStart"/>
      <w:r w:rsidRPr="00C1112A">
        <w:rPr>
          <w:rFonts w:ascii="Verdana" w:eastAsia="Times New Roman" w:hAnsi="Verdana"/>
          <w:sz w:val="18"/>
          <w:szCs w:val="18"/>
        </w:rPr>
        <w:t>traumagerelateerde</w:t>
      </w:r>
      <w:proofErr w:type="spellEnd"/>
      <w:r w:rsidRPr="00C1112A">
        <w:rPr>
          <w:rFonts w:ascii="Verdana" w:eastAsia="Times New Roman" w:hAnsi="Verdana"/>
          <w:sz w:val="18"/>
          <w:szCs w:val="18"/>
        </w:rPr>
        <w:t xml:space="preserve"> stoornissen behandelen bij cognitief verval. Je hebt inzicht in mogelijke aanpassingen van de behandelmethode en effectiviteit van de interventie. </w:t>
      </w:r>
    </w:p>
    <w:p w:rsidR="00000000" w:rsidRPr="00C1112A" w:rsidRDefault="00C1112A">
      <w:pPr>
        <w:rPr>
          <w:rFonts w:ascii="Verdana" w:eastAsia="Times New Roman" w:hAnsi="Verdana"/>
          <w:sz w:val="18"/>
          <w:szCs w:val="18"/>
        </w:rPr>
      </w:pPr>
      <w:r w:rsidRPr="00C1112A">
        <w:rPr>
          <w:rFonts w:ascii="Verdana" w:eastAsia="Times New Roman" w:hAnsi="Verdana"/>
          <w:b/>
          <w:bCs/>
          <w:sz w:val="18"/>
          <w:szCs w:val="18"/>
        </w:rPr>
        <w:t>Doelgroep</w:t>
      </w:r>
      <w:r w:rsidRPr="00C1112A">
        <w:rPr>
          <w:rFonts w:ascii="Verdana" w:eastAsia="Times New Roman" w:hAnsi="Verdana"/>
          <w:sz w:val="18"/>
          <w:szCs w:val="18"/>
        </w:rPr>
        <w:br/>
      </w:r>
      <w:proofErr w:type="spellStart"/>
      <w:r w:rsidRPr="00C1112A">
        <w:rPr>
          <w:rFonts w:ascii="Verdana" w:eastAsia="Times New Roman" w:hAnsi="Verdana"/>
          <w:sz w:val="18"/>
          <w:szCs w:val="18"/>
        </w:rPr>
        <w:t>Gz</w:t>
      </w:r>
      <w:proofErr w:type="spellEnd"/>
      <w:r w:rsidRPr="00C1112A">
        <w:rPr>
          <w:rFonts w:ascii="Verdana" w:eastAsia="Times New Roman" w:hAnsi="Verdana"/>
          <w:sz w:val="18"/>
          <w:szCs w:val="18"/>
        </w:rPr>
        <w:t xml:space="preserve">-psycholoog BIG </w:t>
      </w:r>
      <w:r w:rsidRPr="00C1112A">
        <w:rPr>
          <w:rFonts w:ascii="Verdana" w:eastAsia="Times New Roman" w:hAnsi="Verdana"/>
          <w:sz w:val="18"/>
          <w:szCs w:val="18"/>
        </w:rPr>
        <w:t>(i.o.)</w:t>
      </w:r>
      <w:r w:rsidRPr="00C1112A">
        <w:rPr>
          <w:rFonts w:ascii="Verdana" w:eastAsia="Times New Roman" w:hAnsi="Verdana"/>
          <w:sz w:val="18"/>
          <w:szCs w:val="18"/>
        </w:rPr>
        <w:t xml:space="preserve">, Psychotherapeut BIG </w:t>
      </w:r>
      <w:r w:rsidRPr="00C1112A">
        <w:rPr>
          <w:rFonts w:ascii="Verdana" w:eastAsia="Times New Roman" w:hAnsi="Verdana"/>
          <w:sz w:val="18"/>
          <w:szCs w:val="18"/>
        </w:rPr>
        <w:t>(i.o.)</w:t>
      </w:r>
      <w:r w:rsidRPr="00C1112A">
        <w:rPr>
          <w:rFonts w:ascii="Verdana" w:eastAsia="Times New Roman" w:hAnsi="Verdana"/>
          <w:sz w:val="18"/>
          <w:szCs w:val="18"/>
        </w:rPr>
        <w:t xml:space="preserve">, Klinisch psycholoog BIG </w:t>
      </w:r>
      <w:r w:rsidRPr="00C1112A">
        <w:rPr>
          <w:rFonts w:ascii="Verdana" w:eastAsia="Times New Roman" w:hAnsi="Verdana"/>
          <w:sz w:val="18"/>
          <w:szCs w:val="18"/>
        </w:rPr>
        <w:t>(i.o.)</w:t>
      </w:r>
      <w:r w:rsidRPr="00C1112A">
        <w:rPr>
          <w:rFonts w:ascii="Verdana" w:eastAsia="Times New Roman" w:hAnsi="Verdana"/>
          <w:sz w:val="18"/>
          <w:szCs w:val="18"/>
        </w:rPr>
        <w:t>, Kli</w:t>
      </w:r>
      <w:r w:rsidRPr="00C1112A">
        <w:rPr>
          <w:rFonts w:ascii="Verdana" w:eastAsia="Times New Roman" w:hAnsi="Verdana"/>
          <w:sz w:val="18"/>
          <w:szCs w:val="18"/>
        </w:rPr>
        <w:t xml:space="preserve">nisch neuropsycholoog BIG </w:t>
      </w:r>
      <w:r w:rsidRPr="00C1112A">
        <w:rPr>
          <w:rFonts w:ascii="Verdana" w:eastAsia="Times New Roman" w:hAnsi="Verdana"/>
          <w:sz w:val="18"/>
          <w:szCs w:val="18"/>
        </w:rPr>
        <w:t>(i.o.)</w:t>
      </w:r>
      <w:r w:rsidRPr="00C1112A">
        <w:rPr>
          <w:rFonts w:ascii="Verdana" w:eastAsia="Times New Roman" w:hAnsi="Verdana"/>
          <w:sz w:val="18"/>
          <w:szCs w:val="18"/>
        </w:rPr>
        <w:t xml:space="preserve">, Eerstelijnspsycholoog NIP </w:t>
      </w:r>
      <w:r w:rsidRPr="00C1112A">
        <w:rPr>
          <w:rFonts w:ascii="Verdana" w:eastAsia="Times New Roman" w:hAnsi="Verdana"/>
          <w:sz w:val="18"/>
          <w:szCs w:val="18"/>
        </w:rPr>
        <w:t>(i.o.)</w:t>
      </w:r>
      <w:r w:rsidRPr="00C1112A">
        <w:rPr>
          <w:rFonts w:ascii="Verdana" w:eastAsia="Times New Roman" w:hAnsi="Verdana"/>
          <w:sz w:val="18"/>
          <w:szCs w:val="18"/>
        </w:rPr>
        <w:t>, Psychiater en Arts</w:t>
      </w:r>
      <w:r w:rsidRPr="00C1112A">
        <w:rPr>
          <w:rFonts w:ascii="Verdana" w:eastAsia="Times New Roman" w:hAnsi="Verdana"/>
          <w:sz w:val="18"/>
          <w:szCs w:val="18"/>
        </w:rPr>
        <w:br/>
      </w:r>
      <w:r w:rsidRPr="00C1112A">
        <w:rPr>
          <w:rFonts w:ascii="Verdana" w:eastAsia="Times New Roman" w:hAnsi="Verdana"/>
          <w:sz w:val="18"/>
          <w:szCs w:val="18"/>
        </w:rPr>
        <w:br/>
      </w:r>
      <w:proofErr w:type="spellStart"/>
      <w:r w:rsidRPr="00C1112A">
        <w:rPr>
          <w:rFonts w:ascii="Verdana" w:eastAsia="Times New Roman" w:hAnsi="Verdana"/>
          <w:sz w:val="18"/>
          <w:szCs w:val="18"/>
        </w:rPr>
        <w:t>Post-academisch</w:t>
      </w:r>
      <w:proofErr w:type="spellEnd"/>
      <w:r w:rsidRPr="00C1112A">
        <w:rPr>
          <w:rFonts w:ascii="Verdana" w:eastAsia="Times New Roman" w:hAnsi="Verdana"/>
          <w:sz w:val="18"/>
          <w:szCs w:val="18"/>
        </w:rPr>
        <w:t xml:space="preserve"> BIG opgeleide professionals werkzaam in de revalidatiesector, ouderenzorg en/of in de GGZ als:</w:t>
      </w:r>
    </w:p>
    <w:p w:rsidR="00000000" w:rsidRPr="00C1112A" w:rsidRDefault="00C1112A">
      <w:pPr>
        <w:numPr>
          <w:ilvl w:val="0"/>
          <w:numId w:val="2"/>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GZ-psycholoog (i.o.)</w:t>
      </w:r>
    </w:p>
    <w:p w:rsidR="00000000" w:rsidRPr="00C1112A" w:rsidRDefault="00C1112A">
      <w:pPr>
        <w:numPr>
          <w:ilvl w:val="0"/>
          <w:numId w:val="2"/>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Verpleegkundig Specialist (i.o.)</w:t>
      </w:r>
    </w:p>
    <w:p w:rsidR="00000000" w:rsidRPr="00C1112A" w:rsidRDefault="00C1112A">
      <w:pPr>
        <w:numPr>
          <w:ilvl w:val="0"/>
          <w:numId w:val="2"/>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 xml:space="preserve">Klinisch (neuro) </w:t>
      </w:r>
      <w:r w:rsidRPr="00C1112A">
        <w:rPr>
          <w:rFonts w:ascii="Verdana" w:eastAsia="Times New Roman" w:hAnsi="Verdana"/>
          <w:sz w:val="18"/>
          <w:szCs w:val="18"/>
        </w:rPr>
        <w:t>psycholoog (i.o.)</w:t>
      </w:r>
    </w:p>
    <w:p w:rsidR="00000000" w:rsidRPr="00C1112A" w:rsidRDefault="00C1112A">
      <w:pPr>
        <w:numPr>
          <w:ilvl w:val="0"/>
          <w:numId w:val="2"/>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Psychiater (i.o.)</w:t>
      </w:r>
    </w:p>
    <w:p w:rsidR="00000000" w:rsidRPr="00C1112A" w:rsidRDefault="00C1112A">
      <w:pPr>
        <w:numPr>
          <w:ilvl w:val="0"/>
          <w:numId w:val="2"/>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Psychotherapeut (i.o.)</w:t>
      </w:r>
    </w:p>
    <w:p w:rsidR="00000000" w:rsidRPr="00C1112A" w:rsidRDefault="00C1112A">
      <w:pPr>
        <w:numPr>
          <w:ilvl w:val="0"/>
          <w:numId w:val="2"/>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Specialist Ouderengeneeskunde (i.o.)</w:t>
      </w:r>
    </w:p>
    <w:p w:rsidR="00000000" w:rsidRPr="00C1112A" w:rsidRDefault="00C1112A">
      <w:pPr>
        <w:rPr>
          <w:rFonts w:ascii="Verdana" w:eastAsia="Times New Roman" w:hAnsi="Verdana"/>
          <w:sz w:val="18"/>
          <w:szCs w:val="18"/>
        </w:rPr>
      </w:pPr>
      <w:r w:rsidRPr="00C1112A">
        <w:rPr>
          <w:rFonts w:ascii="Verdana" w:eastAsia="Times New Roman" w:hAnsi="Verdana"/>
          <w:sz w:val="18"/>
          <w:szCs w:val="18"/>
        </w:rPr>
        <w:br/>
      </w:r>
      <w:r w:rsidRPr="00C1112A">
        <w:rPr>
          <w:rFonts w:ascii="Verdana" w:eastAsia="Times New Roman" w:hAnsi="Verdana"/>
          <w:b/>
          <w:bCs/>
          <w:sz w:val="18"/>
          <w:szCs w:val="18"/>
        </w:rPr>
        <w:t>Inhoud</w:t>
      </w:r>
      <w:r w:rsidRPr="00C1112A">
        <w:rPr>
          <w:rFonts w:ascii="Verdana" w:eastAsia="Times New Roman" w:hAnsi="Verdana"/>
          <w:sz w:val="18"/>
          <w:szCs w:val="18"/>
        </w:rPr>
        <w:br/>
        <w:t>Programma-opbouw &amp; werkwijze:</w:t>
      </w:r>
      <w:r w:rsidRPr="00C1112A">
        <w:rPr>
          <w:rFonts w:ascii="Verdana" w:eastAsia="Times New Roman" w:hAnsi="Verdana"/>
          <w:sz w:val="18"/>
          <w:szCs w:val="18"/>
        </w:rPr>
        <w:br/>
        <w:t>Lesdag 1:</w:t>
      </w:r>
    </w:p>
    <w:p w:rsidR="00000000" w:rsidRPr="00C1112A" w:rsidRDefault="00C1112A">
      <w:pPr>
        <w:numPr>
          <w:ilvl w:val="0"/>
          <w:numId w:val="3"/>
        </w:numPr>
        <w:spacing w:before="100" w:beforeAutospacing="1" w:after="100" w:afterAutospacing="1"/>
        <w:rPr>
          <w:rFonts w:ascii="Verdana" w:eastAsia="Times New Roman" w:hAnsi="Verdana"/>
          <w:sz w:val="18"/>
          <w:szCs w:val="18"/>
        </w:rPr>
      </w:pPr>
      <w:proofErr w:type="spellStart"/>
      <w:r w:rsidRPr="00C1112A">
        <w:rPr>
          <w:rFonts w:ascii="Verdana" w:eastAsia="Times New Roman" w:hAnsi="Verdana"/>
          <w:sz w:val="18"/>
          <w:szCs w:val="18"/>
        </w:rPr>
        <w:t>traumagerelateerde</w:t>
      </w:r>
      <w:proofErr w:type="spellEnd"/>
      <w:r w:rsidRPr="00C1112A">
        <w:rPr>
          <w:rFonts w:ascii="Verdana" w:eastAsia="Times New Roman" w:hAnsi="Verdana"/>
          <w:sz w:val="18"/>
          <w:szCs w:val="18"/>
        </w:rPr>
        <w:t xml:space="preserve"> stoornissen op latere leeftijd </w:t>
      </w:r>
    </w:p>
    <w:p w:rsidR="00000000" w:rsidRPr="00C1112A" w:rsidRDefault="00C1112A">
      <w:pPr>
        <w:numPr>
          <w:ilvl w:val="0"/>
          <w:numId w:val="3"/>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differentiaaldiagnostiek</w:t>
      </w:r>
    </w:p>
    <w:p w:rsidR="00C1112A" w:rsidRPr="00C1112A" w:rsidRDefault="00C1112A">
      <w:pPr>
        <w:rPr>
          <w:rFonts w:ascii="Verdana" w:eastAsia="Times New Roman" w:hAnsi="Verdana"/>
          <w:sz w:val="18"/>
          <w:szCs w:val="18"/>
        </w:rPr>
      </w:pPr>
    </w:p>
    <w:p w:rsidR="00C1112A" w:rsidRPr="00C1112A" w:rsidRDefault="00C1112A">
      <w:pPr>
        <w:rPr>
          <w:rFonts w:ascii="Verdana" w:eastAsia="Times New Roman" w:hAnsi="Verdana"/>
          <w:sz w:val="18"/>
          <w:szCs w:val="18"/>
        </w:rPr>
      </w:pPr>
    </w:p>
    <w:p w:rsidR="00000000" w:rsidRPr="00C1112A" w:rsidRDefault="00C1112A">
      <w:pPr>
        <w:rPr>
          <w:rFonts w:ascii="Verdana" w:eastAsia="Times New Roman" w:hAnsi="Verdana"/>
          <w:sz w:val="18"/>
          <w:szCs w:val="18"/>
        </w:rPr>
      </w:pPr>
      <w:r w:rsidRPr="00C1112A">
        <w:rPr>
          <w:rFonts w:ascii="Verdana" w:eastAsia="Times New Roman" w:hAnsi="Verdana"/>
          <w:sz w:val="18"/>
          <w:szCs w:val="18"/>
        </w:rPr>
        <w:lastRenderedPageBreak/>
        <w:t>Lesdag 2:</w:t>
      </w:r>
    </w:p>
    <w:p w:rsidR="00000000" w:rsidRPr="00C1112A" w:rsidRDefault="00C1112A">
      <w:pPr>
        <w:numPr>
          <w:ilvl w:val="0"/>
          <w:numId w:val="4"/>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laatste stand van zaken o</w:t>
      </w:r>
      <w:r w:rsidRPr="00C1112A">
        <w:rPr>
          <w:rFonts w:ascii="Verdana" w:eastAsia="Times New Roman" w:hAnsi="Verdana"/>
          <w:sz w:val="18"/>
          <w:szCs w:val="18"/>
        </w:rPr>
        <w:t>p het gebied van wetenschappelijk onderzoek en behandelmogelijkheden wanneer er sprake is van cognitief verval</w:t>
      </w:r>
    </w:p>
    <w:p w:rsidR="00000000" w:rsidRPr="00C1112A" w:rsidRDefault="00C1112A">
      <w:pPr>
        <w:numPr>
          <w:ilvl w:val="0"/>
          <w:numId w:val="4"/>
        </w:numPr>
        <w:spacing w:before="100" w:beforeAutospacing="1" w:after="100" w:afterAutospacing="1"/>
        <w:rPr>
          <w:rFonts w:ascii="Verdana" w:eastAsia="Times New Roman" w:hAnsi="Verdana"/>
          <w:sz w:val="18"/>
          <w:szCs w:val="18"/>
        </w:rPr>
      </w:pPr>
      <w:r w:rsidRPr="00C1112A">
        <w:rPr>
          <w:rFonts w:ascii="Verdana" w:eastAsia="Times New Roman" w:hAnsi="Verdana"/>
          <w:sz w:val="18"/>
          <w:szCs w:val="18"/>
        </w:rPr>
        <w:t>verschillende behandel-rationale (waaronder IE (</w:t>
      </w:r>
      <w:proofErr w:type="spellStart"/>
      <w:r w:rsidRPr="00C1112A">
        <w:rPr>
          <w:rFonts w:ascii="Verdana" w:eastAsia="Times New Roman" w:hAnsi="Verdana"/>
          <w:sz w:val="18"/>
          <w:szCs w:val="18"/>
        </w:rPr>
        <w:t>imaginale</w:t>
      </w:r>
      <w:proofErr w:type="spellEnd"/>
      <w:r w:rsidRPr="00C1112A">
        <w:rPr>
          <w:rFonts w:ascii="Verdana" w:eastAsia="Times New Roman" w:hAnsi="Verdana"/>
          <w:sz w:val="18"/>
          <w:szCs w:val="18"/>
        </w:rPr>
        <w:t xml:space="preserve"> exposure) en EMDR)</w:t>
      </w:r>
    </w:p>
    <w:p w:rsidR="00000000" w:rsidRPr="00C1112A" w:rsidRDefault="00C1112A">
      <w:pPr>
        <w:rPr>
          <w:rFonts w:ascii="Verdana" w:eastAsia="Times New Roman" w:hAnsi="Verdana"/>
          <w:sz w:val="18"/>
          <w:szCs w:val="18"/>
        </w:rPr>
      </w:pPr>
      <w:r w:rsidRPr="00C1112A">
        <w:rPr>
          <w:rFonts w:ascii="Verdana" w:eastAsia="Times New Roman" w:hAnsi="Verdana"/>
          <w:sz w:val="18"/>
          <w:szCs w:val="18"/>
        </w:rPr>
        <w:t>De onderwerpen worden toegelicht aan de hand van casuïstiek. Daarnaast oefen je met het opstellen van een casusconceptualisatie aan de hand van eigen casuïstiek.</w:t>
      </w:r>
      <w:r w:rsidRPr="00C1112A">
        <w:rPr>
          <w:rFonts w:ascii="Verdana" w:eastAsia="Times New Roman" w:hAnsi="Verdana"/>
          <w:sz w:val="18"/>
          <w:szCs w:val="18"/>
        </w:rPr>
        <w:br/>
      </w:r>
      <w:r w:rsidRPr="00C1112A">
        <w:rPr>
          <w:rFonts w:ascii="Verdana" w:eastAsia="Times New Roman" w:hAnsi="Verdana"/>
          <w:sz w:val="18"/>
          <w:szCs w:val="18"/>
        </w:rPr>
        <w:br/>
      </w:r>
      <w:r w:rsidRPr="00C1112A">
        <w:rPr>
          <w:rFonts w:ascii="Verdana" w:eastAsia="Times New Roman" w:hAnsi="Verdana"/>
          <w:b/>
          <w:bCs/>
          <w:sz w:val="18"/>
          <w:szCs w:val="18"/>
        </w:rPr>
        <w:t>Docent</w:t>
      </w:r>
      <w:r w:rsidRPr="00C1112A">
        <w:rPr>
          <w:rFonts w:ascii="Verdana" w:eastAsia="Times New Roman" w:hAnsi="Verdana"/>
          <w:sz w:val="18"/>
          <w:szCs w:val="18"/>
        </w:rPr>
        <w:br/>
        <w:t xml:space="preserve">Kim Turksma MSc - </w:t>
      </w:r>
      <w:r w:rsidRPr="00C1112A">
        <w:rPr>
          <w:rFonts w:ascii="Verdana" w:eastAsia="Times New Roman" w:hAnsi="Verdana"/>
          <w:sz w:val="18"/>
          <w:szCs w:val="18"/>
        </w:rPr>
        <w:t>klinisch psycholoog</w:t>
      </w:r>
      <w:r w:rsidRPr="00C1112A">
        <w:rPr>
          <w:rFonts w:ascii="Verdana" w:eastAsia="Times New Roman" w:hAnsi="Verdana"/>
          <w:sz w:val="18"/>
          <w:szCs w:val="18"/>
        </w:rPr>
        <w:br/>
      </w:r>
      <w:r w:rsidRPr="00C1112A">
        <w:rPr>
          <w:rFonts w:ascii="Verdana" w:eastAsia="Times New Roman" w:hAnsi="Verdana"/>
          <w:sz w:val="18"/>
          <w:szCs w:val="18"/>
        </w:rPr>
        <w:br/>
      </w:r>
      <w:r w:rsidRPr="00C1112A">
        <w:rPr>
          <w:rFonts w:ascii="Verdana" w:eastAsia="Times New Roman" w:hAnsi="Verdana"/>
          <w:b/>
          <w:bCs/>
          <w:sz w:val="18"/>
          <w:szCs w:val="18"/>
        </w:rPr>
        <w:t>Certificaat</w:t>
      </w:r>
      <w:r w:rsidRPr="00C1112A">
        <w:rPr>
          <w:rFonts w:ascii="Verdana" w:eastAsia="Times New Roman" w:hAnsi="Verdana"/>
          <w:sz w:val="18"/>
          <w:szCs w:val="18"/>
        </w:rPr>
        <w:br/>
        <w:t>Je ontvangt een certificaat indien je minimaal 90% aan</w:t>
      </w:r>
      <w:r w:rsidRPr="00C1112A">
        <w:rPr>
          <w:rFonts w:ascii="Verdana" w:eastAsia="Times New Roman" w:hAnsi="Verdana"/>
          <w:sz w:val="18"/>
          <w:szCs w:val="18"/>
        </w:rPr>
        <w:t>wezig bent geweest en de cursus met goed gevolg hebt afgerond.</w:t>
      </w:r>
      <w:r w:rsidRPr="00C1112A">
        <w:rPr>
          <w:rFonts w:ascii="Verdana" w:eastAsia="Times New Roman" w:hAnsi="Verdana"/>
          <w:sz w:val="18"/>
          <w:szCs w:val="18"/>
        </w:rPr>
        <w:br/>
      </w:r>
      <w:r w:rsidRPr="00C1112A">
        <w:rPr>
          <w:rFonts w:ascii="Verdana" w:eastAsia="Times New Roman" w:hAnsi="Verdana"/>
          <w:sz w:val="18"/>
          <w:szCs w:val="18"/>
        </w:rPr>
        <w:br/>
      </w:r>
      <w:r w:rsidRPr="00C1112A">
        <w:rPr>
          <w:rFonts w:ascii="Verdana" w:eastAsia="Times New Roman" w:hAnsi="Verdana"/>
          <w:b/>
          <w:bCs/>
          <w:sz w:val="18"/>
          <w:szCs w:val="18"/>
        </w:rPr>
        <w:t>Literatuur</w:t>
      </w:r>
    </w:p>
    <w:p w:rsidR="00000000" w:rsidRPr="00C1112A" w:rsidRDefault="00C1112A">
      <w:pPr>
        <w:numPr>
          <w:ilvl w:val="0"/>
          <w:numId w:val="5"/>
        </w:numPr>
        <w:spacing w:before="100" w:beforeAutospacing="1" w:after="100" w:afterAutospacing="1"/>
        <w:rPr>
          <w:rFonts w:ascii="Verdana" w:eastAsia="Times New Roman" w:hAnsi="Verdana"/>
          <w:sz w:val="18"/>
          <w:szCs w:val="18"/>
        </w:rPr>
      </w:pPr>
      <w:proofErr w:type="spellStart"/>
      <w:r w:rsidRPr="00C1112A">
        <w:rPr>
          <w:rFonts w:ascii="Verdana" w:eastAsia="Times New Roman" w:hAnsi="Verdana"/>
          <w:sz w:val="18"/>
          <w:szCs w:val="18"/>
        </w:rPr>
        <w:t>Oppenheim</w:t>
      </w:r>
      <w:proofErr w:type="spellEnd"/>
      <w:r w:rsidRPr="00C1112A">
        <w:rPr>
          <w:rFonts w:ascii="Verdana" w:eastAsia="Times New Roman" w:hAnsi="Verdana"/>
          <w:sz w:val="18"/>
          <w:szCs w:val="18"/>
        </w:rPr>
        <w:t xml:space="preserve">, H., </w:t>
      </w:r>
      <w:proofErr w:type="spellStart"/>
      <w:r w:rsidRPr="00C1112A">
        <w:rPr>
          <w:rFonts w:ascii="Verdana" w:eastAsia="Times New Roman" w:hAnsi="Verdana"/>
          <w:sz w:val="18"/>
          <w:szCs w:val="18"/>
        </w:rPr>
        <w:t>Hornsveld</w:t>
      </w:r>
      <w:proofErr w:type="spellEnd"/>
      <w:r w:rsidRPr="00C1112A">
        <w:rPr>
          <w:rFonts w:ascii="Verdana" w:eastAsia="Times New Roman" w:hAnsi="Verdana"/>
          <w:sz w:val="18"/>
          <w:szCs w:val="18"/>
        </w:rPr>
        <w:t xml:space="preserve">, </w:t>
      </w:r>
      <w:proofErr w:type="spellStart"/>
      <w:r w:rsidRPr="00C1112A">
        <w:rPr>
          <w:rFonts w:ascii="Verdana" w:eastAsia="Times New Roman" w:hAnsi="Verdana"/>
          <w:sz w:val="18"/>
          <w:szCs w:val="18"/>
        </w:rPr>
        <w:t>H.,Ten</w:t>
      </w:r>
      <w:proofErr w:type="spellEnd"/>
      <w:r w:rsidRPr="00C1112A">
        <w:rPr>
          <w:rFonts w:ascii="Verdana" w:eastAsia="Times New Roman" w:hAnsi="Verdana"/>
          <w:sz w:val="18"/>
          <w:szCs w:val="18"/>
        </w:rPr>
        <w:t xml:space="preserve"> </w:t>
      </w:r>
      <w:proofErr w:type="spellStart"/>
      <w:r w:rsidRPr="00C1112A">
        <w:rPr>
          <w:rFonts w:ascii="Verdana" w:eastAsia="Times New Roman" w:hAnsi="Verdana"/>
          <w:sz w:val="18"/>
          <w:szCs w:val="18"/>
        </w:rPr>
        <w:t>Broeke</w:t>
      </w:r>
      <w:proofErr w:type="spellEnd"/>
      <w:r w:rsidRPr="00C1112A">
        <w:rPr>
          <w:rFonts w:ascii="Verdana" w:eastAsia="Times New Roman" w:hAnsi="Verdana"/>
          <w:sz w:val="18"/>
          <w:szCs w:val="18"/>
        </w:rPr>
        <w:t>, E., &amp; De Jongh, A. (2016). Praktijkboek EMDR deel II: Toepassingen voor nieuwe patiëntengroepen en stoornissen. ISBN 9789026522796</w:t>
      </w:r>
    </w:p>
    <w:p w:rsidR="00000000" w:rsidRPr="00C1112A" w:rsidRDefault="00C1112A">
      <w:pPr>
        <w:rPr>
          <w:rFonts w:ascii="Verdana" w:eastAsia="Times New Roman" w:hAnsi="Verdana"/>
          <w:sz w:val="18"/>
          <w:szCs w:val="18"/>
        </w:rPr>
      </w:pPr>
      <w:r w:rsidRPr="00C1112A">
        <w:rPr>
          <w:rFonts w:ascii="Verdana" w:eastAsia="Times New Roman" w:hAnsi="Verdana"/>
          <w:b/>
          <w:bCs/>
          <w:sz w:val="18"/>
          <w:szCs w:val="18"/>
        </w:rPr>
        <w:t>Meer i</w:t>
      </w:r>
      <w:r w:rsidRPr="00C1112A">
        <w:rPr>
          <w:rFonts w:ascii="Verdana" w:eastAsia="Times New Roman" w:hAnsi="Verdana"/>
          <w:b/>
          <w:bCs/>
          <w:sz w:val="18"/>
          <w:szCs w:val="18"/>
        </w:rPr>
        <w:t>nformatie</w:t>
      </w:r>
      <w:r w:rsidRPr="00C1112A">
        <w:rPr>
          <w:rFonts w:ascii="Verdana" w:eastAsia="Times New Roman" w:hAnsi="Verdana"/>
          <w:sz w:val="18"/>
          <w:szCs w:val="18"/>
        </w:rPr>
        <w:br/>
        <w:t>Kijk op www.rinogroep.nl voor meer en actuele informatie of neem contact op met de infodesk via 030 230 84 50 of infodesk@rinogroep.nl.</w:t>
      </w:r>
      <w:bookmarkEnd w:id="0"/>
    </w:p>
    <w:sectPr w:rsidR="00000000" w:rsidRPr="00C1112A">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0B1D"/>
    <w:multiLevelType w:val="multilevel"/>
    <w:tmpl w:val="FF68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0A97"/>
    <w:multiLevelType w:val="multilevel"/>
    <w:tmpl w:val="EB48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E4C8D"/>
    <w:multiLevelType w:val="multilevel"/>
    <w:tmpl w:val="F0B4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D288A"/>
    <w:multiLevelType w:val="multilevel"/>
    <w:tmpl w:val="00E4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277AA4"/>
    <w:multiLevelType w:val="multilevel"/>
    <w:tmpl w:val="789A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1112A"/>
    <w:rsid w:val="00C11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E3000"/>
  <w15:chartTrackingRefBased/>
  <w15:docId w15:val="{2814EA8D-3247-4FB1-A69F-A8A13BFD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4486">
      <w:marLeft w:val="0"/>
      <w:marRight w:val="0"/>
      <w:marTop w:val="0"/>
      <w:marBottom w:val="0"/>
      <w:divBdr>
        <w:top w:val="none" w:sz="0" w:space="0" w:color="auto"/>
        <w:left w:val="none" w:sz="0" w:space="0" w:color="auto"/>
        <w:bottom w:val="none" w:sz="0" w:space="0" w:color="auto"/>
        <w:right w:val="none" w:sz="0" w:space="0" w:color="auto"/>
      </w:divBdr>
      <w:divsChild>
        <w:div w:id="1042902801">
          <w:marLeft w:val="0"/>
          <w:marRight w:val="0"/>
          <w:marTop w:val="0"/>
          <w:marBottom w:val="0"/>
          <w:divBdr>
            <w:top w:val="none" w:sz="0" w:space="0" w:color="auto"/>
            <w:left w:val="none" w:sz="0" w:space="0" w:color="auto"/>
            <w:bottom w:val="none" w:sz="0" w:space="0" w:color="auto"/>
            <w:right w:val="none" w:sz="0" w:space="0" w:color="auto"/>
          </w:divBdr>
          <w:divsChild>
            <w:div w:id="10138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2020-08-25T08:16:00Z</dcterms:created>
  <dcterms:modified xsi:type="dcterms:W3CDTF">2020-08-25T08:16:00Z</dcterms:modified>
</cp:coreProperties>
</file>